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8C" w:rsidRPr="00CF258C" w:rsidRDefault="00CF258C" w:rsidP="00CF258C">
      <w:pPr>
        <w:keepLines/>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CF258C">
        <w:rPr>
          <w:rFonts w:ascii="Arial" w:hAnsi="Arial" w:cs="Arial"/>
          <w:sz w:val="22"/>
          <w:szCs w:val="22"/>
        </w:rPr>
        <w:t xml:space="preserve">The Queensland Parole Board and the Central and Northern Queensland Regional Parole Board are independent statutory bodies established under the </w:t>
      </w:r>
      <w:r w:rsidRPr="00CF258C">
        <w:rPr>
          <w:rFonts w:ascii="Arial" w:hAnsi="Arial" w:cs="Arial"/>
          <w:i/>
          <w:sz w:val="22"/>
          <w:szCs w:val="22"/>
        </w:rPr>
        <w:t>Corrective Services Act 2006</w:t>
      </w:r>
      <w:r w:rsidRPr="00CF258C">
        <w:rPr>
          <w:rFonts w:ascii="Arial" w:hAnsi="Arial" w:cs="Arial"/>
          <w:sz w:val="22"/>
          <w:szCs w:val="22"/>
        </w:rPr>
        <w:t>.</w:t>
      </w:r>
    </w:p>
    <w:p w:rsidR="00CF258C" w:rsidRPr="00CF258C" w:rsidRDefault="00CF258C" w:rsidP="00CF258C">
      <w:pPr>
        <w:keepLines/>
        <w:numPr>
          <w:ilvl w:val="0"/>
          <w:numId w:val="1"/>
        </w:numPr>
        <w:tabs>
          <w:tab w:val="clear" w:pos="720"/>
          <w:tab w:val="num" w:pos="360"/>
        </w:tabs>
        <w:spacing w:before="240"/>
        <w:ind w:left="360"/>
        <w:jc w:val="both"/>
        <w:rPr>
          <w:rFonts w:ascii="Arial" w:hAnsi="Arial" w:cs="Arial"/>
          <w:sz w:val="22"/>
          <w:szCs w:val="22"/>
        </w:rPr>
      </w:pPr>
      <w:r w:rsidRPr="00CF258C">
        <w:rPr>
          <w:rFonts w:ascii="Arial" w:hAnsi="Arial" w:cs="Arial"/>
          <w:sz w:val="22"/>
          <w:szCs w:val="22"/>
        </w:rPr>
        <w:t xml:space="preserve">The parole boards determine parole applications from prisoners who are serving sentences in excess of three years, all sex offenders and offenders determined to be serious violent offenders.  The parole boards also consider applications for parolees’ travel outside of </w:t>
      </w:r>
      <w:smartTag w:uri="urn:schemas-microsoft-com:office:smarttags" w:element="State">
        <w:r w:rsidRPr="00CF258C">
          <w:rPr>
            <w:rFonts w:ascii="Arial" w:hAnsi="Arial" w:cs="Arial"/>
            <w:sz w:val="22"/>
            <w:szCs w:val="22"/>
          </w:rPr>
          <w:t>Queensland</w:t>
        </w:r>
      </w:smartTag>
      <w:r w:rsidRPr="00CF258C">
        <w:rPr>
          <w:rFonts w:ascii="Arial" w:hAnsi="Arial" w:cs="Arial"/>
          <w:sz w:val="22"/>
          <w:szCs w:val="22"/>
        </w:rPr>
        <w:t xml:space="preserve">, transfer of parolees to </w:t>
      </w:r>
      <w:smartTag w:uri="urn:schemas-microsoft-com:office:smarttags" w:element="place">
        <w:smartTag w:uri="urn:schemas-microsoft-com:office:smarttags" w:element="State">
          <w:r w:rsidRPr="00CF258C">
            <w:rPr>
              <w:rFonts w:ascii="Arial" w:hAnsi="Arial" w:cs="Arial"/>
              <w:sz w:val="22"/>
              <w:szCs w:val="22"/>
            </w:rPr>
            <w:t>Queensland</w:t>
          </w:r>
        </w:smartTag>
      </w:smartTag>
      <w:r w:rsidRPr="00CF258C">
        <w:rPr>
          <w:rFonts w:ascii="Arial" w:hAnsi="Arial" w:cs="Arial"/>
          <w:sz w:val="22"/>
          <w:szCs w:val="22"/>
        </w:rPr>
        <w:t xml:space="preserve"> as well as suspensions of board and court ordered parole.  </w:t>
      </w:r>
    </w:p>
    <w:p w:rsidR="00CF258C" w:rsidRPr="00CF258C" w:rsidRDefault="00CF258C" w:rsidP="00CF258C">
      <w:pPr>
        <w:numPr>
          <w:ilvl w:val="0"/>
          <w:numId w:val="1"/>
        </w:numPr>
        <w:tabs>
          <w:tab w:val="clear" w:pos="720"/>
          <w:tab w:val="num" w:pos="360"/>
        </w:tabs>
        <w:spacing w:before="240"/>
        <w:ind w:left="360"/>
        <w:jc w:val="both"/>
        <w:rPr>
          <w:rFonts w:ascii="Arial" w:hAnsi="Arial" w:cs="Arial"/>
          <w:bCs/>
          <w:spacing w:val="-3"/>
          <w:sz w:val="22"/>
          <w:szCs w:val="22"/>
        </w:rPr>
      </w:pPr>
      <w:r w:rsidRPr="00CF258C">
        <w:rPr>
          <w:rFonts w:ascii="Arial" w:hAnsi="Arial" w:cs="Arial"/>
          <w:sz w:val="22"/>
          <w:szCs w:val="22"/>
          <w:u w:val="single"/>
        </w:rPr>
        <w:t>Cabinet endorsed</w:t>
      </w:r>
      <w:r w:rsidRPr="00CF258C">
        <w:rPr>
          <w:rFonts w:ascii="Arial" w:hAnsi="Arial" w:cs="Arial"/>
          <w:sz w:val="22"/>
          <w:szCs w:val="22"/>
        </w:rPr>
        <w:t xml:space="preserve"> that:</w:t>
      </w:r>
    </w:p>
    <w:p w:rsidR="00CF258C" w:rsidRPr="00CF258C" w:rsidRDefault="00CF258C" w:rsidP="00930260">
      <w:pPr>
        <w:keepLines/>
        <w:numPr>
          <w:ilvl w:val="0"/>
          <w:numId w:val="3"/>
        </w:numPr>
        <w:spacing w:before="120"/>
        <w:ind w:left="714" w:hanging="357"/>
        <w:jc w:val="both"/>
        <w:rPr>
          <w:rFonts w:ascii="Arial" w:hAnsi="Arial" w:cs="Arial"/>
          <w:b/>
          <w:sz w:val="22"/>
          <w:szCs w:val="22"/>
        </w:rPr>
      </w:pPr>
      <w:r w:rsidRPr="00CF258C">
        <w:rPr>
          <w:rFonts w:ascii="Arial" w:hAnsi="Arial" w:cs="Arial"/>
          <w:sz w:val="22"/>
          <w:szCs w:val="22"/>
        </w:rPr>
        <w:t>Francis Lippett (member) be recommended to the Governor in Council to be removed as a member of the Queensland Parole Board and be appointed as Deputy President of the Queensland Parole Board from 1 February 2013 to 27 August 2013</w:t>
      </w:r>
      <w:r w:rsidR="005B0C83">
        <w:rPr>
          <w:rFonts w:ascii="Arial" w:hAnsi="Arial" w:cs="Arial"/>
          <w:sz w:val="22"/>
          <w:szCs w:val="22"/>
        </w:rPr>
        <w:t>;</w:t>
      </w:r>
    </w:p>
    <w:p w:rsidR="00CF258C" w:rsidRPr="00CF258C" w:rsidRDefault="00CF258C" w:rsidP="00930260">
      <w:pPr>
        <w:keepLines/>
        <w:numPr>
          <w:ilvl w:val="0"/>
          <w:numId w:val="3"/>
        </w:numPr>
        <w:spacing w:before="120"/>
        <w:ind w:left="714" w:hanging="357"/>
        <w:jc w:val="both"/>
        <w:rPr>
          <w:rFonts w:ascii="Arial" w:hAnsi="Arial" w:cs="Arial"/>
          <w:b/>
          <w:sz w:val="22"/>
          <w:szCs w:val="22"/>
        </w:rPr>
      </w:pPr>
      <w:r w:rsidRPr="00CF258C">
        <w:rPr>
          <w:rFonts w:ascii="Arial" w:hAnsi="Arial" w:cs="Arial"/>
          <w:sz w:val="22"/>
          <w:szCs w:val="22"/>
        </w:rPr>
        <w:t>Ian Davies AM be recommended to the Governor in Council for appointment as a member of the Queensland Parole Board from 1 February 2013 to 27 August 2013;</w:t>
      </w:r>
      <w:r w:rsidR="00930260">
        <w:rPr>
          <w:rFonts w:ascii="Arial" w:hAnsi="Arial" w:cs="Arial"/>
          <w:sz w:val="22"/>
          <w:szCs w:val="22"/>
        </w:rPr>
        <w:t xml:space="preserve"> and</w:t>
      </w:r>
    </w:p>
    <w:p w:rsidR="00CF258C" w:rsidRPr="00CF258C" w:rsidRDefault="00CF258C" w:rsidP="00930260">
      <w:pPr>
        <w:keepLines/>
        <w:numPr>
          <w:ilvl w:val="0"/>
          <w:numId w:val="3"/>
        </w:numPr>
        <w:spacing w:before="120"/>
        <w:ind w:left="714" w:hanging="357"/>
        <w:jc w:val="both"/>
        <w:rPr>
          <w:rFonts w:ascii="Arial" w:hAnsi="Arial" w:cs="Arial"/>
          <w:b/>
          <w:sz w:val="22"/>
          <w:szCs w:val="22"/>
        </w:rPr>
      </w:pPr>
      <w:r w:rsidRPr="00CF258C">
        <w:rPr>
          <w:rFonts w:ascii="Arial" w:hAnsi="Arial" w:cs="Arial"/>
          <w:sz w:val="22"/>
          <w:szCs w:val="22"/>
        </w:rPr>
        <w:t>Dr Garry Kidd and Rosemary Connors be recommended to the Governor in Council for appointment as members of the Central and Northern Queensland Regiona</w:t>
      </w:r>
      <w:r w:rsidR="009120B4">
        <w:rPr>
          <w:rFonts w:ascii="Arial" w:hAnsi="Arial" w:cs="Arial"/>
          <w:sz w:val="22"/>
          <w:szCs w:val="22"/>
        </w:rPr>
        <w:t xml:space="preserve">l Parole Board from 9 February </w:t>
      </w:r>
      <w:r w:rsidRPr="00CF258C">
        <w:rPr>
          <w:rFonts w:ascii="Arial" w:hAnsi="Arial" w:cs="Arial"/>
          <w:sz w:val="22"/>
          <w:szCs w:val="22"/>
        </w:rPr>
        <w:t>2013 to 27 August 2013</w:t>
      </w:r>
      <w:r w:rsidR="00930260">
        <w:rPr>
          <w:rFonts w:ascii="Arial" w:hAnsi="Arial" w:cs="Arial"/>
          <w:sz w:val="22"/>
          <w:szCs w:val="22"/>
        </w:rPr>
        <w:t>.</w:t>
      </w:r>
    </w:p>
    <w:p w:rsidR="00D6589B" w:rsidRPr="00CF258C" w:rsidRDefault="00D6589B" w:rsidP="00D6589B">
      <w:pPr>
        <w:spacing w:before="120"/>
        <w:jc w:val="both"/>
        <w:rPr>
          <w:rFonts w:ascii="Arial" w:hAnsi="Arial" w:cs="Arial"/>
          <w:sz w:val="22"/>
          <w:szCs w:val="22"/>
        </w:rPr>
      </w:pPr>
    </w:p>
    <w:p w:rsidR="00D6589B" w:rsidRPr="00C07656" w:rsidRDefault="00D6589B" w:rsidP="00D6589B">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732E22" w:rsidRPr="00937A4A" w:rsidRDefault="00CF258C" w:rsidP="00D6589B">
      <w:pPr>
        <w:numPr>
          <w:ilvl w:val="0"/>
          <w:numId w:val="2"/>
        </w:numPr>
        <w:tabs>
          <w:tab w:val="num" w:pos="280"/>
        </w:tabs>
        <w:spacing w:before="120"/>
        <w:ind w:left="811"/>
        <w:jc w:val="both"/>
        <w:rPr>
          <w:rFonts w:ascii="Arial" w:hAnsi="Arial" w:cs="Arial"/>
          <w:sz w:val="22"/>
          <w:szCs w:val="22"/>
        </w:rPr>
      </w:pPr>
      <w:r>
        <w:rPr>
          <w:rFonts w:ascii="Arial" w:hAnsi="Arial" w:cs="Arial"/>
          <w:sz w:val="22"/>
          <w:szCs w:val="22"/>
        </w:rPr>
        <w:t>Nil.</w:t>
      </w:r>
    </w:p>
    <w:sectPr w:rsidR="00732E22" w:rsidRPr="00937A4A" w:rsidSect="00930260">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272" w:rsidRDefault="00625272" w:rsidP="00D6589B">
      <w:r>
        <w:separator/>
      </w:r>
    </w:p>
  </w:endnote>
  <w:endnote w:type="continuationSeparator" w:id="0">
    <w:p w:rsidR="00625272" w:rsidRDefault="0062527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272" w:rsidRDefault="00625272" w:rsidP="00D6589B">
      <w:r>
        <w:separator/>
      </w:r>
    </w:p>
  </w:footnote>
  <w:footnote w:type="continuationSeparator" w:id="0">
    <w:p w:rsidR="00625272" w:rsidRDefault="00625272"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CF258C">
      <w:rPr>
        <w:rFonts w:ascii="Arial" w:hAnsi="Arial" w:cs="Arial"/>
        <w:b/>
        <w:color w:val="auto"/>
        <w:sz w:val="22"/>
        <w:szCs w:val="22"/>
        <w:lang w:eastAsia="en-US"/>
      </w:rPr>
      <w:t>January 2013</w:t>
    </w:r>
  </w:p>
  <w:p w:rsidR="00CB1501" w:rsidRPr="00CF258C" w:rsidRDefault="00CF258C" w:rsidP="00D6589B">
    <w:pPr>
      <w:pStyle w:val="Header"/>
      <w:spacing w:before="120"/>
      <w:rPr>
        <w:rFonts w:ascii="Arial" w:hAnsi="Arial" w:cs="Arial"/>
        <w:b/>
        <w:sz w:val="22"/>
        <w:szCs w:val="22"/>
        <w:u w:val="single"/>
      </w:rPr>
    </w:pPr>
    <w:r w:rsidRPr="00CF258C">
      <w:rPr>
        <w:rFonts w:ascii="Arial" w:hAnsi="Arial" w:cs="Arial"/>
        <w:b/>
        <w:sz w:val="22"/>
        <w:szCs w:val="22"/>
        <w:u w:val="single"/>
      </w:rPr>
      <w:t xml:space="preserve">Appointment of Deputy President and a member to the </w:t>
    </w:r>
    <w:smartTag w:uri="urn:schemas-microsoft-com:office:smarttags" w:element="State">
      <w:r w:rsidRPr="00CF258C">
        <w:rPr>
          <w:rFonts w:ascii="Arial" w:hAnsi="Arial" w:cs="Arial"/>
          <w:b/>
          <w:sz w:val="22"/>
          <w:szCs w:val="22"/>
          <w:u w:val="single"/>
        </w:rPr>
        <w:t>Queensland</w:t>
      </w:r>
    </w:smartTag>
    <w:r w:rsidRPr="00CF258C">
      <w:rPr>
        <w:rFonts w:ascii="Arial" w:hAnsi="Arial" w:cs="Arial"/>
        <w:b/>
        <w:sz w:val="22"/>
        <w:szCs w:val="22"/>
        <w:u w:val="single"/>
      </w:rPr>
      <w:t xml:space="preserve"> Parole Board and members to the and Central and </w:t>
    </w:r>
    <w:smartTag w:uri="urn:schemas-microsoft-com:office:smarttags" w:element="place">
      <w:r w:rsidRPr="00CF258C">
        <w:rPr>
          <w:rFonts w:ascii="Arial" w:hAnsi="Arial" w:cs="Arial"/>
          <w:b/>
          <w:sz w:val="22"/>
          <w:szCs w:val="22"/>
          <w:u w:val="single"/>
        </w:rPr>
        <w:t>Northern Queensland</w:t>
      </w:r>
    </w:smartTag>
    <w:r w:rsidRPr="00CF258C">
      <w:rPr>
        <w:rFonts w:ascii="Arial" w:hAnsi="Arial" w:cs="Arial"/>
        <w:b/>
        <w:sz w:val="22"/>
        <w:szCs w:val="22"/>
        <w:u w:val="single"/>
      </w:rPr>
      <w:t xml:space="preserve"> Regional Parole Board</w:t>
    </w:r>
  </w:p>
  <w:p w:rsidR="00CB1501" w:rsidRDefault="00CF258C" w:rsidP="00D6589B">
    <w:pPr>
      <w:pStyle w:val="Header"/>
      <w:spacing w:before="120"/>
      <w:rPr>
        <w:rFonts w:ascii="Arial" w:hAnsi="Arial" w:cs="Arial"/>
        <w:b/>
        <w:sz w:val="22"/>
        <w:szCs w:val="22"/>
        <w:u w:val="single"/>
      </w:rPr>
    </w:pPr>
    <w:r w:rsidRPr="000E5EC5">
      <w:rPr>
        <w:rFonts w:ascii="Arial" w:hAnsi="Arial" w:cs="Arial"/>
        <w:b/>
        <w:sz w:val="22"/>
        <w:szCs w:val="22"/>
        <w:u w:val="single"/>
      </w:rPr>
      <w:t xml:space="preserve">Minister for </w:t>
    </w:r>
    <w:smartTag w:uri="urn:schemas-microsoft-com:office:smarttags" w:element="PersonName">
      <w:r w:rsidRPr="000E5EC5">
        <w:rPr>
          <w:rFonts w:ascii="Arial" w:hAnsi="Arial" w:cs="Arial"/>
          <w:b/>
          <w:sz w:val="22"/>
          <w:szCs w:val="22"/>
          <w:u w:val="single"/>
        </w:rPr>
        <w:t>Police</w:t>
      </w:r>
    </w:smartTag>
    <w:r w:rsidRPr="000E5EC5">
      <w:rPr>
        <w:rFonts w:ascii="Arial" w:hAnsi="Arial" w:cs="Arial"/>
        <w:b/>
        <w:sz w:val="22"/>
        <w:szCs w:val="22"/>
        <w:u w:val="single"/>
      </w:rPr>
      <w:t xml:space="preserve"> and Community Safety</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77031"/>
    <w:multiLevelType w:val="hybridMultilevel"/>
    <w:tmpl w:val="A66647CA"/>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3F"/>
    <w:rsid w:val="00080F8F"/>
    <w:rsid w:val="0010384C"/>
    <w:rsid w:val="001416AE"/>
    <w:rsid w:val="001543A9"/>
    <w:rsid w:val="00174117"/>
    <w:rsid w:val="00216932"/>
    <w:rsid w:val="0033572D"/>
    <w:rsid w:val="00392F14"/>
    <w:rsid w:val="003A3BDD"/>
    <w:rsid w:val="00443AF3"/>
    <w:rsid w:val="00501C66"/>
    <w:rsid w:val="00550873"/>
    <w:rsid w:val="005A5970"/>
    <w:rsid w:val="005B0C83"/>
    <w:rsid w:val="005D3F25"/>
    <w:rsid w:val="00625272"/>
    <w:rsid w:val="00682DE6"/>
    <w:rsid w:val="007265D0"/>
    <w:rsid w:val="00732E22"/>
    <w:rsid w:val="00741C20"/>
    <w:rsid w:val="007F44F4"/>
    <w:rsid w:val="00904077"/>
    <w:rsid w:val="009120B4"/>
    <w:rsid w:val="00930260"/>
    <w:rsid w:val="00937A4A"/>
    <w:rsid w:val="00AC11E0"/>
    <w:rsid w:val="00C57F3F"/>
    <w:rsid w:val="00C75E67"/>
    <w:rsid w:val="00C94814"/>
    <w:rsid w:val="00CB1501"/>
    <w:rsid w:val="00CD7A50"/>
    <w:rsid w:val="00CF0D8A"/>
    <w:rsid w:val="00CF258C"/>
    <w:rsid w:val="00D6589B"/>
    <w:rsid w:val="00F45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191</Words>
  <Characters>1009</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1199</CharactersWithSpaces>
  <SharedDoc>false</SharedDoc>
  <HyperlinkBase>https://www.cabinet.qld.gov.au/documents/2013/Jan/Appt Patrole Board/</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2017-10-25T00:51:00Z</dcterms:created>
  <dcterms:modified xsi:type="dcterms:W3CDTF">2018-03-06T01:18:00Z</dcterms:modified>
  <cp:category>Significant_Appointments,Corrective_Services</cp:category>
</cp:coreProperties>
</file>